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B3591D">
        <w:tc>
          <w:tcPr>
            <w:tcW w:w="13238" w:type="dxa"/>
            <w:vAlign w:val="center"/>
          </w:tcPr>
          <w:p w:rsidR="00B3591D" w:rsidRDefault="00385BEB">
            <w:pPr>
              <w:pStyle w:val="Title"/>
            </w:pPr>
            <w:r>
              <w:t>Positions in ministry</w:t>
            </w:r>
          </w:p>
        </w:tc>
      </w:tr>
    </w:tbl>
    <w:p w:rsidR="00B3591D" w:rsidRDefault="000013DB">
      <w:pPr>
        <w:pStyle w:val="NoSpacing"/>
      </w:pPr>
      <w:r>
        <w:t xml:space="preserve">Please put a check mark in the </w:t>
      </w:r>
      <w:bookmarkStart w:id="0" w:name="_GoBack"/>
      <w:bookmarkEnd w:id="0"/>
      <w:r w:rsidR="00F35153">
        <w:t>box where</w:t>
      </w:r>
      <w:r>
        <w:t xml:space="preserve"> you would like to serve in.</w:t>
      </w:r>
    </w:p>
    <w:tbl>
      <w:tblPr>
        <w:tblW w:w="5779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556"/>
        <w:gridCol w:w="2231"/>
        <w:gridCol w:w="1291"/>
        <w:gridCol w:w="1114"/>
        <w:gridCol w:w="741"/>
        <w:gridCol w:w="1111"/>
        <w:gridCol w:w="1123"/>
        <w:gridCol w:w="1206"/>
        <w:gridCol w:w="1111"/>
        <w:gridCol w:w="1016"/>
        <w:gridCol w:w="832"/>
        <w:gridCol w:w="927"/>
        <w:gridCol w:w="927"/>
        <w:gridCol w:w="1114"/>
      </w:tblGrid>
      <w:tr w:rsidR="00145278" w:rsidTr="00145278">
        <w:trPr>
          <w:trHeight w:val="780"/>
          <w:tblHeader/>
        </w:trPr>
        <w:tc>
          <w:tcPr>
            <w:tcW w:w="182" w:type="pct"/>
            <w:vAlign w:val="bottom"/>
          </w:tcPr>
          <w:p w:rsidR="00036471" w:rsidRDefault="00036471">
            <w:pPr>
              <w:pStyle w:val="TableHead"/>
            </w:pPr>
          </w:p>
        </w:tc>
        <w:tc>
          <w:tcPr>
            <w:tcW w:w="729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Volunteer Name</w:t>
            </w:r>
          </w:p>
        </w:tc>
        <w:tc>
          <w:tcPr>
            <w:tcW w:w="422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Phone (Cell)</w:t>
            </w:r>
          </w:p>
        </w:tc>
        <w:tc>
          <w:tcPr>
            <w:tcW w:w="364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Phones</w:t>
            </w:r>
          </w:p>
          <w:p w:rsidR="00036471" w:rsidRDefault="00410FB8" w:rsidP="000013DB">
            <w:pPr>
              <w:pStyle w:val="TableHead"/>
              <w:jc w:val="center"/>
            </w:pPr>
            <w:r>
              <w:t>(inbound</w:t>
            </w:r>
            <w:r w:rsidR="00036471">
              <w:t>outbound</w:t>
            </w:r>
          </w:p>
        </w:tc>
        <w:tc>
          <w:tcPr>
            <w:tcW w:w="242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Admin</w:t>
            </w:r>
          </w:p>
        </w:tc>
        <w:tc>
          <w:tcPr>
            <w:tcW w:w="363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Outreach</w:t>
            </w:r>
          </w:p>
        </w:tc>
        <w:tc>
          <w:tcPr>
            <w:tcW w:w="367" w:type="pct"/>
            <w:vAlign w:val="center"/>
          </w:tcPr>
          <w:p w:rsidR="00036471" w:rsidRDefault="000013DB" w:rsidP="000013DB">
            <w:pPr>
              <w:pStyle w:val="TableHead"/>
              <w:jc w:val="center"/>
            </w:pPr>
            <w:r>
              <w:t>Const.</w:t>
            </w:r>
          </w:p>
        </w:tc>
        <w:tc>
          <w:tcPr>
            <w:tcW w:w="394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Finance/ Fundraiser</w:t>
            </w:r>
          </w:p>
        </w:tc>
        <w:tc>
          <w:tcPr>
            <w:tcW w:w="363" w:type="pct"/>
            <w:vAlign w:val="center"/>
          </w:tcPr>
          <w:p w:rsidR="00036471" w:rsidRDefault="000013DB" w:rsidP="000013DB">
            <w:pPr>
              <w:pStyle w:val="TableHead"/>
              <w:jc w:val="center"/>
            </w:pPr>
            <w:r>
              <w:t>Trans.</w:t>
            </w:r>
          </w:p>
        </w:tc>
        <w:tc>
          <w:tcPr>
            <w:tcW w:w="332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Bakers</w:t>
            </w:r>
          </w:p>
        </w:tc>
        <w:tc>
          <w:tcPr>
            <w:tcW w:w="272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Events</w:t>
            </w:r>
          </w:p>
        </w:tc>
        <w:tc>
          <w:tcPr>
            <w:tcW w:w="303" w:type="pct"/>
            <w:vAlign w:val="center"/>
          </w:tcPr>
          <w:p w:rsidR="00036471" w:rsidRDefault="000013DB" w:rsidP="000013DB">
            <w:pPr>
              <w:pStyle w:val="TableHead"/>
              <w:jc w:val="center"/>
            </w:pPr>
            <w:r>
              <w:t>Com.</w:t>
            </w:r>
          </w:p>
          <w:p w:rsidR="00036471" w:rsidRDefault="00410FB8" w:rsidP="000013DB">
            <w:pPr>
              <w:pStyle w:val="TableHead"/>
              <w:jc w:val="center"/>
            </w:pPr>
            <w:r>
              <w:t>Edu</w:t>
            </w:r>
          </w:p>
        </w:tc>
        <w:tc>
          <w:tcPr>
            <w:tcW w:w="303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Stop the demand</w:t>
            </w:r>
          </w:p>
          <w:p w:rsidR="00036471" w:rsidRDefault="00036471" w:rsidP="000013DB">
            <w:pPr>
              <w:pStyle w:val="TableHead"/>
              <w:jc w:val="center"/>
            </w:pPr>
            <w:r>
              <w:t>Men only</w:t>
            </w:r>
          </w:p>
        </w:tc>
        <w:tc>
          <w:tcPr>
            <w:tcW w:w="364" w:type="pct"/>
            <w:vAlign w:val="center"/>
          </w:tcPr>
          <w:p w:rsidR="00036471" w:rsidRDefault="00036471" w:rsidP="000013DB">
            <w:pPr>
              <w:pStyle w:val="TableHead"/>
              <w:jc w:val="center"/>
            </w:pPr>
            <w:r>
              <w:t>pet care takers</w:t>
            </w:r>
          </w:p>
        </w:tc>
      </w:tr>
      <w:tr w:rsidR="00145278" w:rsidTr="00145278">
        <w:trPr>
          <w:trHeight w:val="281"/>
          <w:tblHeader/>
        </w:trPr>
        <w:tc>
          <w:tcPr>
            <w:tcW w:w="182" w:type="pct"/>
            <w:vAlign w:val="bottom"/>
          </w:tcPr>
          <w:p w:rsidR="00036471" w:rsidRDefault="00036471">
            <w:pPr>
              <w:pStyle w:val="TableHead"/>
            </w:pPr>
          </w:p>
        </w:tc>
        <w:tc>
          <w:tcPr>
            <w:tcW w:w="729" w:type="pct"/>
            <w:vAlign w:val="bottom"/>
          </w:tcPr>
          <w:p w:rsidR="00036471" w:rsidRDefault="00036471">
            <w:pPr>
              <w:pStyle w:val="TableHead"/>
            </w:pPr>
          </w:p>
        </w:tc>
        <w:tc>
          <w:tcPr>
            <w:tcW w:w="422" w:type="pct"/>
            <w:vAlign w:val="bottom"/>
          </w:tcPr>
          <w:p w:rsidR="00036471" w:rsidRDefault="00036471" w:rsidP="00385BEB">
            <w:pPr>
              <w:pStyle w:val="TableHead"/>
            </w:pPr>
          </w:p>
        </w:tc>
        <w:tc>
          <w:tcPr>
            <w:tcW w:w="364" w:type="pct"/>
            <w:vAlign w:val="bottom"/>
          </w:tcPr>
          <w:p w:rsidR="00036471" w:rsidRDefault="00036471">
            <w:pPr>
              <w:pStyle w:val="TableHead"/>
            </w:pPr>
          </w:p>
        </w:tc>
        <w:tc>
          <w:tcPr>
            <w:tcW w:w="242" w:type="pct"/>
          </w:tcPr>
          <w:p w:rsidR="00036471" w:rsidRDefault="00036471">
            <w:pPr>
              <w:pStyle w:val="TableHead"/>
            </w:pPr>
          </w:p>
        </w:tc>
        <w:tc>
          <w:tcPr>
            <w:tcW w:w="363" w:type="pct"/>
            <w:vAlign w:val="bottom"/>
          </w:tcPr>
          <w:p w:rsidR="00036471" w:rsidRDefault="00036471">
            <w:pPr>
              <w:pStyle w:val="TableHead"/>
            </w:pPr>
          </w:p>
        </w:tc>
        <w:tc>
          <w:tcPr>
            <w:tcW w:w="367" w:type="pct"/>
          </w:tcPr>
          <w:p w:rsidR="00036471" w:rsidRDefault="00036471">
            <w:pPr>
              <w:pStyle w:val="TableHead"/>
            </w:pPr>
          </w:p>
        </w:tc>
        <w:tc>
          <w:tcPr>
            <w:tcW w:w="394" w:type="pct"/>
          </w:tcPr>
          <w:p w:rsidR="00036471" w:rsidRDefault="00036471">
            <w:pPr>
              <w:pStyle w:val="TableHead"/>
            </w:pPr>
          </w:p>
        </w:tc>
        <w:tc>
          <w:tcPr>
            <w:tcW w:w="363" w:type="pct"/>
            <w:vAlign w:val="bottom"/>
          </w:tcPr>
          <w:p w:rsidR="00036471" w:rsidRDefault="00036471">
            <w:pPr>
              <w:pStyle w:val="TableHead"/>
            </w:pPr>
          </w:p>
        </w:tc>
        <w:tc>
          <w:tcPr>
            <w:tcW w:w="332" w:type="pct"/>
          </w:tcPr>
          <w:p w:rsidR="00036471" w:rsidRDefault="00036471">
            <w:pPr>
              <w:pStyle w:val="TableHead"/>
            </w:pPr>
          </w:p>
        </w:tc>
        <w:tc>
          <w:tcPr>
            <w:tcW w:w="272" w:type="pct"/>
          </w:tcPr>
          <w:p w:rsidR="00036471" w:rsidRDefault="00036471">
            <w:pPr>
              <w:pStyle w:val="TableHead"/>
            </w:pPr>
          </w:p>
        </w:tc>
        <w:tc>
          <w:tcPr>
            <w:tcW w:w="303" w:type="pct"/>
          </w:tcPr>
          <w:p w:rsidR="00036471" w:rsidRDefault="00036471">
            <w:pPr>
              <w:pStyle w:val="TableHead"/>
            </w:pPr>
          </w:p>
        </w:tc>
        <w:tc>
          <w:tcPr>
            <w:tcW w:w="303" w:type="pct"/>
          </w:tcPr>
          <w:p w:rsidR="00036471" w:rsidRDefault="00036471">
            <w:pPr>
              <w:pStyle w:val="TableHead"/>
            </w:pPr>
          </w:p>
        </w:tc>
        <w:tc>
          <w:tcPr>
            <w:tcW w:w="364" w:type="pct"/>
            <w:vAlign w:val="bottom"/>
          </w:tcPr>
          <w:p w:rsidR="00036471" w:rsidRDefault="00036471">
            <w:pPr>
              <w:pStyle w:val="TableHead"/>
            </w:pPr>
          </w:p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45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45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45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036471" w:rsidRDefault="00036471">
            <w:pPr>
              <w:pStyle w:val="RowHead"/>
            </w:pPr>
          </w:p>
        </w:tc>
        <w:tc>
          <w:tcPr>
            <w:tcW w:w="729" w:type="pct"/>
          </w:tcPr>
          <w:p w:rsidR="00036471" w:rsidRDefault="00036471"/>
        </w:tc>
        <w:tc>
          <w:tcPr>
            <w:tcW w:w="422" w:type="pct"/>
          </w:tcPr>
          <w:p w:rsidR="00036471" w:rsidRDefault="00036471"/>
        </w:tc>
        <w:tc>
          <w:tcPr>
            <w:tcW w:w="364" w:type="pct"/>
          </w:tcPr>
          <w:p w:rsidR="00036471" w:rsidRDefault="00036471"/>
        </w:tc>
        <w:tc>
          <w:tcPr>
            <w:tcW w:w="242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67" w:type="pct"/>
          </w:tcPr>
          <w:p w:rsidR="00036471" w:rsidRDefault="00036471"/>
        </w:tc>
        <w:tc>
          <w:tcPr>
            <w:tcW w:w="394" w:type="pct"/>
          </w:tcPr>
          <w:p w:rsidR="00036471" w:rsidRDefault="00036471"/>
        </w:tc>
        <w:tc>
          <w:tcPr>
            <w:tcW w:w="363" w:type="pct"/>
          </w:tcPr>
          <w:p w:rsidR="00036471" w:rsidRDefault="00036471"/>
        </w:tc>
        <w:tc>
          <w:tcPr>
            <w:tcW w:w="332" w:type="pct"/>
          </w:tcPr>
          <w:p w:rsidR="00036471" w:rsidRDefault="00036471"/>
        </w:tc>
        <w:tc>
          <w:tcPr>
            <w:tcW w:w="272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03" w:type="pct"/>
          </w:tcPr>
          <w:p w:rsidR="00036471" w:rsidRDefault="00036471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  <w:tr w:rsidR="00145278" w:rsidTr="00145278">
        <w:trPr>
          <w:trHeight w:val="527"/>
        </w:trPr>
        <w:tc>
          <w:tcPr>
            <w:tcW w:w="182" w:type="pct"/>
          </w:tcPr>
          <w:p w:rsidR="00145278" w:rsidRDefault="00145278">
            <w:pPr>
              <w:pStyle w:val="RowHead"/>
            </w:pPr>
          </w:p>
        </w:tc>
        <w:tc>
          <w:tcPr>
            <w:tcW w:w="729" w:type="pct"/>
          </w:tcPr>
          <w:p w:rsidR="00145278" w:rsidRDefault="00145278"/>
        </w:tc>
        <w:tc>
          <w:tcPr>
            <w:tcW w:w="422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  <w:tc>
          <w:tcPr>
            <w:tcW w:w="242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67" w:type="pct"/>
          </w:tcPr>
          <w:p w:rsidR="00145278" w:rsidRDefault="00145278"/>
        </w:tc>
        <w:tc>
          <w:tcPr>
            <w:tcW w:w="394" w:type="pct"/>
          </w:tcPr>
          <w:p w:rsidR="00145278" w:rsidRDefault="00145278"/>
        </w:tc>
        <w:tc>
          <w:tcPr>
            <w:tcW w:w="363" w:type="pct"/>
          </w:tcPr>
          <w:p w:rsidR="00145278" w:rsidRDefault="00145278"/>
        </w:tc>
        <w:tc>
          <w:tcPr>
            <w:tcW w:w="332" w:type="pct"/>
          </w:tcPr>
          <w:p w:rsidR="00145278" w:rsidRDefault="00145278"/>
        </w:tc>
        <w:tc>
          <w:tcPr>
            <w:tcW w:w="272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03" w:type="pct"/>
          </w:tcPr>
          <w:p w:rsidR="00145278" w:rsidRDefault="00145278"/>
        </w:tc>
        <w:tc>
          <w:tcPr>
            <w:tcW w:w="364" w:type="pct"/>
          </w:tcPr>
          <w:p w:rsidR="00145278" w:rsidRDefault="00145278"/>
        </w:tc>
      </w:tr>
    </w:tbl>
    <w:p w:rsidR="00B3591D" w:rsidRDefault="00B3591D"/>
    <w:p w:rsidR="00B3591D" w:rsidRDefault="00B3591D"/>
    <w:sectPr w:rsidR="00B3591D">
      <w:footerReference w:type="default" r:id="rId9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0C" w:rsidRDefault="00183E0C">
      <w:pPr>
        <w:spacing w:before="0" w:after="0"/>
      </w:pPr>
      <w:r>
        <w:separator/>
      </w:r>
    </w:p>
  </w:endnote>
  <w:endnote w:type="continuationSeparator" w:id="0">
    <w:p w:rsidR="00183E0C" w:rsidRDefault="00183E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1D" w:rsidRDefault="00EB136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5153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3515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0C" w:rsidRDefault="00183E0C">
      <w:pPr>
        <w:spacing w:before="0" w:after="0"/>
      </w:pPr>
      <w:r>
        <w:separator/>
      </w:r>
    </w:p>
  </w:footnote>
  <w:footnote w:type="continuationSeparator" w:id="0">
    <w:p w:rsidR="00183E0C" w:rsidRDefault="00183E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B"/>
    <w:rsid w:val="000013DB"/>
    <w:rsid w:val="00036471"/>
    <w:rsid w:val="00145278"/>
    <w:rsid w:val="00183E0C"/>
    <w:rsid w:val="002C0359"/>
    <w:rsid w:val="00385BEB"/>
    <w:rsid w:val="00410FB8"/>
    <w:rsid w:val="00B3591D"/>
    <w:rsid w:val="00EB1362"/>
    <w:rsid w:val="00ED7B17"/>
    <w:rsid w:val="00F3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7EE2A-F477-4BF1-8040-F7059A6B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C224D-04E2-46D4-BA50-6ED39AB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Summerville</dc:creator>
  <cp:keywords/>
  <dc:description/>
  <cp:lastModifiedBy>Linda Summerville</cp:lastModifiedBy>
  <cp:revision>4</cp:revision>
  <cp:lastPrinted>2013-02-20T22:07:00Z</cp:lastPrinted>
  <dcterms:created xsi:type="dcterms:W3CDTF">2016-03-25T13:51:00Z</dcterms:created>
  <dcterms:modified xsi:type="dcterms:W3CDTF">2016-03-29T17:39:00Z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